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180139">
              <w:rPr>
                <w:rFonts w:ascii="Times New Roman" w:hAnsi="Times New Roman"/>
                <w:i/>
                <w:sz w:val="26"/>
                <w:szCs w:val="28"/>
              </w:rPr>
              <w:t xml:space="preserve">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tháng</w:t>
            </w:r>
            <w:r w:rsidR="00F06FBB">
              <w:rPr>
                <w:rFonts w:ascii="Times New Roman" w:hAnsi="Times New Roman"/>
                <w:i/>
                <w:sz w:val="26"/>
                <w:szCs w:val="28"/>
              </w:rPr>
              <w:t xml:space="preserve"> </w:t>
            </w:r>
            <w:r w:rsidR="005A5F65">
              <w:rPr>
                <w:rFonts w:ascii="Times New Roman" w:hAnsi="Times New Roman"/>
                <w:i/>
                <w:sz w:val="26"/>
                <w:szCs w:val="28"/>
              </w:rPr>
              <w:t>9</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5A5F65">
        <w:rPr>
          <w:rFonts w:ascii="Times New Roman" w:hAnsi="Times New Roman"/>
          <w:b/>
          <w:sz w:val="32"/>
          <w:szCs w:val="32"/>
        </w:rPr>
        <w:t>9</w:t>
      </w:r>
      <w:r w:rsidR="00287755" w:rsidRPr="0082688A">
        <w:rPr>
          <w:rFonts w:ascii="Times New Roman" w:hAnsi="Times New Roman"/>
          <w:b/>
          <w:sz w:val="32"/>
          <w:szCs w:val="32"/>
        </w:rPr>
        <w:t xml:space="preserve"> NĂM 201</w:t>
      </w:r>
      <w:r w:rsidR="000C55A4" w:rsidRPr="0082688A">
        <w:rPr>
          <w:rFonts w:ascii="Times New Roman" w:hAnsi="Times New Roman"/>
          <w:b/>
          <w:sz w:val="32"/>
          <w:szCs w:val="32"/>
        </w:rPr>
        <w:t>9</w:t>
      </w:r>
    </w:p>
    <w:p w:rsidR="00102DD2" w:rsidRPr="00774EFC" w:rsidRDefault="00845A63" w:rsidP="0082688A">
      <w:pPr>
        <w:tabs>
          <w:tab w:val="left" w:pos="0"/>
          <w:tab w:val="left" w:pos="851"/>
        </w:tabs>
        <w:spacing w:before="120" w:after="120"/>
        <w:jc w:val="both"/>
        <w:rPr>
          <w:rFonts w:ascii="Times New Roman" w:hAnsi="Times New Roman"/>
          <w:sz w:val="28"/>
          <w:szCs w:val="28"/>
          <w:lang w:val="vi-VN"/>
        </w:rPr>
      </w:pPr>
      <w:r w:rsidRPr="001C5DE1">
        <w:rPr>
          <w:rFonts w:ascii="Times New Roman" w:hAnsi="Times New Roman"/>
          <w:sz w:val="28"/>
          <w:szCs w:val="28"/>
        </w:rPr>
        <w:tab/>
      </w:r>
      <w:r w:rsidR="00102DD2" w:rsidRPr="00774EFC">
        <w:rPr>
          <w:rFonts w:ascii="Times New Roman" w:hAnsi="Times New Roman"/>
          <w:sz w:val="28"/>
          <w:szCs w:val="28"/>
          <w:lang w:val="vi-VN"/>
        </w:rPr>
        <w:t xml:space="preserve">Chi bộ 2 </w:t>
      </w:r>
      <w:r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774EFC">
        <w:rPr>
          <w:rFonts w:ascii="Times New Roman" w:hAnsi="Times New Roman"/>
          <w:sz w:val="28"/>
          <w:szCs w:val="28"/>
        </w:rPr>
        <w:t>1</w:t>
      </w:r>
      <w:r w:rsidR="00356C72" w:rsidRPr="00774EFC">
        <w:rPr>
          <w:rFonts w:ascii="Times New Roman" w:hAnsi="Times New Roman"/>
          <w:sz w:val="28"/>
          <w:szCs w:val="28"/>
        </w:rPr>
        <w:t>6</w:t>
      </w:r>
      <w:r w:rsidR="00365C04" w:rsidRPr="00774EFC">
        <w:rPr>
          <w:rFonts w:ascii="Times New Roman" w:hAnsi="Times New Roman"/>
          <w:sz w:val="28"/>
          <w:szCs w:val="28"/>
        </w:rPr>
        <w:t>h</w:t>
      </w:r>
      <w:r w:rsidR="00280677">
        <w:rPr>
          <w:rFonts w:ascii="Times New Roman" w:hAnsi="Times New Roman"/>
          <w:sz w:val="28"/>
          <w:szCs w:val="28"/>
        </w:rPr>
        <w:t>0</w:t>
      </w:r>
      <w:r w:rsidR="00365C04" w:rsidRPr="00774EFC">
        <w:rPr>
          <w:rFonts w:ascii="Times New Roman" w:hAnsi="Times New Roman"/>
          <w:sz w:val="28"/>
          <w:szCs w:val="28"/>
        </w:rPr>
        <w:t>0</w:t>
      </w:r>
      <w:r w:rsidR="00102DD2" w:rsidRPr="00774EFC">
        <w:rPr>
          <w:rFonts w:ascii="Times New Roman" w:hAnsi="Times New Roman"/>
          <w:sz w:val="28"/>
          <w:szCs w:val="28"/>
          <w:lang w:val="vi-VN"/>
        </w:rPr>
        <w:t xml:space="preserve"> ngày </w:t>
      </w:r>
      <w:r w:rsidR="004A529E">
        <w:rPr>
          <w:rFonts w:ascii="Times New Roman" w:hAnsi="Times New Roman"/>
          <w:sz w:val="28"/>
          <w:szCs w:val="28"/>
        </w:rPr>
        <w:t>1</w:t>
      </w:r>
      <w:r w:rsidR="005A5F65">
        <w:rPr>
          <w:rFonts w:ascii="Times New Roman" w:hAnsi="Times New Roman"/>
          <w:sz w:val="28"/>
          <w:szCs w:val="28"/>
        </w:rPr>
        <w:t>7</w:t>
      </w:r>
      <w:r w:rsidR="00102DD2" w:rsidRPr="00774EFC">
        <w:rPr>
          <w:rFonts w:ascii="Times New Roman" w:hAnsi="Times New Roman"/>
          <w:sz w:val="28"/>
          <w:szCs w:val="28"/>
          <w:lang w:val="vi-VN"/>
        </w:rPr>
        <w:t xml:space="preserve"> tháng </w:t>
      </w:r>
      <w:r w:rsidR="005A5F65">
        <w:rPr>
          <w:rFonts w:ascii="Times New Roman" w:hAnsi="Times New Roman"/>
          <w:sz w:val="28"/>
          <w:szCs w:val="28"/>
        </w:rPr>
        <w:t>9</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5A5F65">
        <w:rPr>
          <w:rFonts w:ascii="Times New Roman" w:hAnsi="Times New Roman"/>
          <w:sz w:val="28"/>
          <w:szCs w:val="28"/>
        </w:rPr>
        <w:t>9</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Pr="00774EFC" w:rsidRDefault="002473F5"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lang w:val="vi-VN"/>
        </w:rPr>
        <w:t>Ngh</w:t>
      </w:r>
      <w:r w:rsidRPr="00774EFC">
        <w:rPr>
          <w:rFonts w:ascii="Times New Roman" w:hAnsi="Times New Roman" w:cs="Arial"/>
          <w:sz w:val="28"/>
          <w:szCs w:val="28"/>
          <w:lang w:val="vi-VN"/>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5A5F65">
        <w:rPr>
          <w:rFonts w:ascii="Times New Roman" w:hAnsi="Times New Roman"/>
          <w:sz w:val="28"/>
          <w:szCs w:val="28"/>
        </w:rPr>
        <w:t>9</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9E29AA" w:rsidRPr="005A5F65">
        <w:rPr>
          <w:rFonts w:ascii="Times New Roman" w:hAnsi="Times New Roman"/>
          <w:sz w:val="28"/>
          <w:szCs w:val="28"/>
          <w:highlight w:val="yellow"/>
        </w:rPr>
        <w:t>7</w:t>
      </w:r>
      <w:r w:rsidR="00660D03" w:rsidRPr="005A5F65">
        <w:rPr>
          <w:rFonts w:ascii="Times New Roman" w:hAnsi="Times New Roman"/>
          <w:sz w:val="28"/>
          <w:szCs w:val="28"/>
          <w:highlight w:val="yellow"/>
        </w:rPr>
        <w:t>3</w:t>
      </w:r>
      <w:r w:rsidRPr="00774EFC">
        <w:rPr>
          <w:rFonts w:ascii="Times New Roman" w:hAnsi="Times New Roman"/>
          <w:sz w:val="28"/>
          <w:szCs w:val="28"/>
          <w:lang w:val="vi-VN"/>
        </w:rPr>
        <w:t xml:space="preserve">-NQ/ĐU ngày </w:t>
      </w:r>
      <w:r w:rsidR="004A529E" w:rsidRPr="005A5F65">
        <w:rPr>
          <w:rFonts w:ascii="Times New Roman" w:hAnsi="Times New Roman"/>
          <w:sz w:val="28"/>
          <w:szCs w:val="28"/>
        </w:rPr>
        <w:t>0</w:t>
      </w:r>
      <w:r w:rsidR="005A5F65">
        <w:rPr>
          <w:rFonts w:ascii="Times New Roman" w:hAnsi="Times New Roman"/>
          <w:sz w:val="28"/>
          <w:szCs w:val="28"/>
        </w:rPr>
        <w:t>5</w:t>
      </w:r>
      <w:r w:rsidRPr="00774EFC">
        <w:rPr>
          <w:rFonts w:ascii="Times New Roman" w:hAnsi="Times New Roman"/>
          <w:sz w:val="28"/>
          <w:szCs w:val="28"/>
          <w:lang w:val="vi-VN"/>
        </w:rPr>
        <w:t xml:space="preserve"> tháng </w:t>
      </w:r>
      <w:r w:rsidR="005A5F65">
        <w:rPr>
          <w:rFonts w:ascii="Times New Roman" w:hAnsi="Times New Roman"/>
          <w:sz w:val="28"/>
          <w:szCs w:val="28"/>
        </w:rPr>
        <w:t>9</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w:t>
      </w:r>
      <w:r w:rsidR="001806CC">
        <w:rPr>
          <w:rFonts w:ascii="Times New Roman" w:hAnsi="Times New Roman"/>
          <w:sz w:val="28"/>
          <w:szCs w:val="28"/>
        </w:rPr>
        <w:t xml:space="preserve"> </w:t>
      </w:r>
      <w:r w:rsidR="007A3F69">
        <w:rPr>
          <w:rFonts w:ascii="Times New Roman" w:hAnsi="Times New Roman"/>
          <w:sz w:val="28"/>
          <w:szCs w:val="28"/>
        </w:rPr>
        <w:t>H</w:t>
      </w:r>
      <w:r w:rsidR="001806CC">
        <w:rPr>
          <w:rFonts w:ascii="Times New Roman" w:hAnsi="Times New Roman"/>
          <w:sz w:val="28"/>
          <w:szCs w:val="28"/>
        </w:rPr>
        <w:t xml:space="preserve">ồ </w:t>
      </w:r>
      <w:r w:rsidR="007A3F69">
        <w:rPr>
          <w:rFonts w:ascii="Times New Roman" w:hAnsi="Times New Roman"/>
          <w:sz w:val="28"/>
          <w:szCs w:val="28"/>
        </w:rPr>
        <w:t>C</w:t>
      </w:r>
      <w:r w:rsidR="001806CC">
        <w:rPr>
          <w:rFonts w:ascii="Times New Roman" w:hAnsi="Times New Roman"/>
          <w:sz w:val="28"/>
          <w:szCs w:val="28"/>
        </w:rPr>
        <w:t xml:space="preserve">hí </w:t>
      </w:r>
      <w:r w:rsidR="007A3F69">
        <w:rPr>
          <w:rFonts w:ascii="Times New Roman" w:hAnsi="Times New Roman"/>
          <w:sz w:val="28"/>
          <w:szCs w:val="28"/>
        </w:rPr>
        <w:t>M</w:t>
      </w:r>
      <w:r w:rsidR="001806CC">
        <w:rPr>
          <w:rFonts w:ascii="Times New Roman" w:hAnsi="Times New Roman"/>
          <w:sz w:val="28"/>
          <w:szCs w:val="28"/>
        </w:rPr>
        <w:t>inh;</w:t>
      </w:r>
    </w:p>
    <w:p w:rsidR="005A5F65" w:rsidRPr="00182829" w:rsidRDefault="005A5F65" w:rsidP="005A5F65">
      <w:pPr>
        <w:tabs>
          <w:tab w:val="left" w:pos="567"/>
        </w:tabs>
        <w:spacing w:line="320" w:lineRule="exact"/>
        <w:jc w:val="both"/>
        <w:rPr>
          <w:rFonts w:ascii="Times New Roman" w:eastAsia="Arial" w:hAnsi="Times New Roman"/>
          <w:sz w:val="28"/>
          <w:szCs w:val="28"/>
        </w:rPr>
      </w:pPr>
      <w:r w:rsidRPr="00182829">
        <w:rPr>
          <w:rFonts w:ascii="Times New Roman" w:eastAsia="Arial" w:hAnsi="Times New Roman"/>
          <w:sz w:val="28"/>
          <w:szCs w:val="28"/>
        </w:rPr>
        <w:t>Công văn số 970-CV/ĐU ngày 01/8/2019 của Đảng ủy Sở Giáo dục và Đào tạo TP.Hồ Chí Minh về việc gửi hồ sơ cán bộ</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Hướng dẫn số 52-HD/ĐU ngày 01/8/2019 của Đảng ủy Sở Giáo dục </w:t>
      </w:r>
      <w:proofErr w:type="gramStart"/>
      <w:r w:rsidRPr="00182829">
        <w:rPr>
          <w:rFonts w:ascii="Times New Roman" w:eastAsia="Arial" w:hAnsi="Times New Roman"/>
          <w:sz w:val="28"/>
          <w:szCs w:val="28"/>
        </w:rPr>
        <w:t>và</w:t>
      </w:r>
      <w:proofErr w:type="gramEnd"/>
      <w:r w:rsidRPr="00182829">
        <w:rPr>
          <w:rFonts w:ascii="Times New Roman" w:eastAsia="Arial" w:hAnsi="Times New Roman"/>
          <w:sz w:val="28"/>
          <w:szCs w:val="28"/>
        </w:rPr>
        <w:t xml:space="preserve"> Đào tạo TP.Hồ Chí Minh về thực hiện quy trình và thành phần tham gia các hội nghị giới thiệu ứng cử, bổ nhiệm cán bộ ở cơ sở nhiệm kỳ 2015 – 2020 và những năm tiếp theo.</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Công văn số 974-CV/ĐU ngày 05/8/2019 của Đảng ủy Sở Giáo dục và Đào tạo TP.Hồ Chí Minh về bổ sung cấp ủy viên và ủy viên ban thường vụ cấp ủy nhiệm kỳ 2015 – 2020</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Hướng dẫn số 53-HD/ĐU ngày 05/8/2019 của Đảng ủy Sở Giáo dục và Đào tạo TP.Hồ Chí Minh về tiêu chí, quy trình rà soát, sàng lọc đảng viên.</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Công văn số 2585-CV/BTGTU ngày 31/7/2019 của Ban Tuyên giáo Thành ủy về việc sử dụng mạng VCNet</w:t>
      </w:r>
    </w:p>
    <w:p w:rsidR="005A5F65"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Công văn số 990-CV/ĐU ngày 23/8/2019 của Đảng ủy Sở Giáo dục và Đào tạo TP.Hồ Chí Minh về báo cáo thực hiện Nghị quyết Trung ương 4 khóa XII.</w:t>
      </w:r>
    </w:p>
    <w:p w:rsidR="00856B96" w:rsidRPr="005A5F65" w:rsidRDefault="005A5F65" w:rsidP="005A5F65">
      <w:pPr>
        <w:numPr>
          <w:ilvl w:val="0"/>
          <w:numId w:val="46"/>
        </w:numPr>
        <w:tabs>
          <w:tab w:val="left" w:pos="993"/>
        </w:tabs>
        <w:spacing w:before="120" w:after="120"/>
        <w:ind w:left="0" w:firstLine="709"/>
        <w:jc w:val="both"/>
        <w:rPr>
          <w:rFonts w:ascii="Times New Roman" w:hAnsi="Times New Roman"/>
          <w:sz w:val="28"/>
          <w:szCs w:val="28"/>
        </w:rPr>
      </w:pPr>
      <w:r>
        <w:rPr>
          <w:rFonts w:ascii="Times New Roman" w:eastAsia="Arial" w:hAnsi="Times New Roman"/>
          <w:sz w:val="28"/>
          <w:szCs w:val="28"/>
        </w:rPr>
        <w:t xml:space="preserve">Ban Chấp hành Đảng bộ thống nhất giao đồng chí Đinh Hồng Minh, phó bí thư Đảng </w:t>
      </w:r>
      <w:r w:rsidRPr="009E7907">
        <w:rPr>
          <w:rFonts w:ascii="Times New Roman" w:eastAsia="Arial" w:hAnsi="Times New Roman"/>
          <w:sz w:val="28"/>
          <w:szCs w:val="28"/>
        </w:rPr>
        <w:t xml:space="preserve">bộ chỉ đạo </w:t>
      </w:r>
      <w:r>
        <w:rPr>
          <w:rFonts w:ascii="Times New Roman" w:eastAsia="Arial" w:hAnsi="Times New Roman"/>
          <w:sz w:val="28"/>
          <w:szCs w:val="28"/>
        </w:rPr>
        <w:t>mời báo cáo viên đến tuyên truyền về 50 năm thực hiện di chúc Chủ tịch Hồ Chí Minh, thông tin về tình hình biển đảo, biên giới đất liền và tổ chức sơ kết công tác Đảng 6 tháng đầu năm 2019 trong tháng 9/2019.</w:t>
      </w:r>
    </w:p>
    <w:p w:rsidR="005A5F65" w:rsidRPr="00774EFC" w:rsidRDefault="005A5F65" w:rsidP="005A5F65">
      <w:pPr>
        <w:tabs>
          <w:tab w:val="left" w:pos="993"/>
        </w:tabs>
        <w:spacing w:before="120" w:after="120"/>
        <w:ind w:left="709"/>
        <w:jc w:val="both"/>
        <w:rPr>
          <w:rFonts w:ascii="Times New Roman" w:hAnsi="Times New Roman"/>
          <w:sz w:val="28"/>
          <w:szCs w:val="28"/>
        </w:rPr>
      </w:pP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lastRenderedPageBreak/>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5A5F65">
        <w:rPr>
          <w:rFonts w:ascii="Times New Roman" w:hAnsi="Times New Roman"/>
          <w:sz w:val="28"/>
          <w:szCs w:val="28"/>
        </w:rPr>
        <w:t>9</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Thực hiện xét tốt nghiệp khóa 16 CĐCN, 16CĐN, 16TCCN; Tổ chức Lễ tốt nghiệp các khóa trong năm học 2018-2019; Tổ chức Giáo dục định hướng và môn Kỹ năng mềm khóa cao đẳng 19C từ ngày 26/8/2019; Tư vấn chuyển ngành cho khóa 19C; Tư vấn các lớp chất lượng cao, trọng điểm và thí điểm ngành ô tô; Tổ chức học theo thời khóa biểu HK1/năm học 2019-2020; Tổ chức kiểm tra khối lượng công tác và thanh toán phụ trội của GV năm học 2018-2019; Đánh giá Giảng viên đi thực tập tại các doanh nghiệp; Tổ chức việc sinh viên thực tập và học tập tại doanh nghiệp; Thực hiện khảo sát SV tốt nghiệp có việc làm; Tổ chức dự giờ và kiểm tra hồ sơ giảng dạy của GV các khoa;</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Bổ sung các chức năng của các phần mềm quản lý; Tiếp tục tuyển sinh liên thông cao đẳng với các trường Trung cấp; Tiếp tục thu nhận hồ sơ nhập học trung cấp, cao đẳng năm 2019 </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Thực hiện công tác đánh giá chuẩn về chuyên môn nghiệp vụ của Nhà giáo giáo dục nghề nghiệp theo kế hoạch; Tổ chức Lễ Khánh thành Trung tâm làm bánh </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Dự án </w:t>
      </w:r>
      <w:r>
        <w:rPr>
          <w:rFonts w:ascii="Times New Roman" w:eastAsia="Arial" w:hAnsi="Times New Roman"/>
          <w:sz w:val="28"/>
          <w:szCs w:val="28"/>
        </w:rPr>
        <w:t>“</w:t>
      </w:r>
      <w:r w:rsidRPr="00182829">
        <w:rPr>
          <w:rFonts w:ascii="Times New Roman" w:eastAsia="Arial" w:hAnsi="Times New Roman"/>
          <w:sz w:val="28"/>
          <w:szCs w:val="28"/>
        </w:rPr>
        <w:t>Thợ điện xanh</w:t>
      </w:r>
      <w:r>
        <w:rPr>
          <w:rFonts w:ascii="Times New Roman" w:eastAsia="Arial" w:hAnsi="Times New Roman"/>
          <w:sz w:val="28"/>
          <w:szCs w:val="28"/>
        </w:rPr>
        <w:t>”</w:t>
      </w:r>
      <w:r w:rsidRPr="00182829">
        <w:rPr>
          <w:rFonts w:ascii="Times New Roman" w:eastAsia="Arial" w:hAnsi="Times New Roman"/>
          <w:sz w:val="28"/>
          <w:szCs w:val="28"/>
        </w:rPr>
        <w:t xml:space="preserve"> giai đoạn 2; Dự án </w:t>
      </w:r>
      <w:r>
        <w:rPr>
          <w:rFonts w:ascii="Times New Roman" w:eastAsia="Arial" w:hAnsi="Times New Roman"/>
          <w:sz w:val="28"/>
          <w:szCs w:val="28"/>
        </w:rPr>
        <w:t>“</w:t>
      </w:r>
      <w:r w:rsidRPr="00182829">
        <w:rPr>
          <w:rFonts w:ascii="Times New Roman" w:eastAsia="Arial" w:hAnsi="Times New Roman"/>
          <w:sz w:val="28"/>
          <w:szCs w:val="28"/>
        </w:rPr>
        <w:t>phòng học thông minh</w:t>
      </w:r>
      <w:r>
        <w:rPr>
          <w:rFonts w:ascii="Times New Roman" w:eastAsia="Arial" w:hAnsi="Times New Roman"/>
          <w:sz w:val="28"/>
          <w:szCs w:val="28"/>
        </w:rPr>
        <w:t>”</w:t>
      </w:r>
      <w:r w:rsidRPr="00182829">
        <w:rPr>
          <w:rFonts w:ascii="Times New Roman" w:eastAsia="Arial" w:hAnsi="Times New Roman"/>
          <w:sz w:val="28"/>
          <w:szCs w:val="28"/>
        </w:rPr>
        <w:t>;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Triển khai dự án thiết bị cơ khí ngành mũi nhọn; Thực hiện đề tài xây dựng chuẩn đầu ra tin học và Anh văn trình độ Trung cấp và Cao đẳng do Tổng cục Giáo dục nghề nghiệp giao.</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Thực hiện các đề tài nghiên cứu khoa học với các tỉnh; Nghiệm thu các đề tài cấp NCKH trường; Thi thiết bị giảng dạy tự làm thi Quốc gia; Tìm các Nhà tài trợ; Chấn chỉnh công tác coi thi, kiểm tra và đánh giá môn học; chỉ đạo thực hiện biên soạn ngân hàng câu hỏi đ</w:t>
      </w:r>
      <w:r>
        <w:rPr>
          <w:rFonts w:ascii="Times New Roman" w:eastAsia="Arial" w:hAnsi="Times New Roman"/>
          <w:sz w:val="28"/>
          <w:szCs w:val="28"/>
        </w:rPr>
        <w:t>ề</w:t>
      </w:r>
      <w:r w:rsidRPr="00182829">
        <w:rPr>
          <w:rFonts w:ascii="Times New Roman" w:eastAsia="Arial" w:hAnsi="Times New Roman"/>
          <w:sz w:val="28"/>
          <w:szCs w:val="28"/>
        </w:rPr>
        <w:t xml:space="preserve"> thi trắc nghiệm trên máy tính; </w:t>
      </w:r>
    </w:p>
    <w:p w:rsidR="005A5F65" w:rsidRPr="00182829"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Triển khai công tác kiểm định chất lượng đào tạo theo tiêu chí của Bộ Lao động - Thương binh và Xã hội; Hoàn chỉnh việc đánh giá kết quả rèn luyện, danh sách học bổng khuyến khích học tập, sinh viên thủ khoa, sinh viên vượt khó; Kiểm tra sinh hoạt Ký túc xá, bố trí chỗ ở cho SV KTX và công tác quản lý sinh viên trong trường; Triển khai mô hình xanh hóa trong nhà trường </w:t>
      </w:r>
    </w:p>
    <w:p w:rsidR="005A5F65" w:rsidRDefault="005A5F65" w:rsidP="005A5F65">
      <w:pPr>
        <w:numPr>
          <w:ilvl w:val="0"/>
          <w:numId w:val="46"/>
        </w:numPr>
        <w:tabs>
          <w:tab w:val="left" w:pos="993"/>
        </w:tabs>
        <w:spacing w:before="120" w:after="120"/>
        <w:ind w:left="0" w:firstLine="709"/>
        <w:jc w:val="both"/>
        <w:rPr>
          <w:rFonts w:ascii="Times New Roman" w:eastAsia="Arial" w:hAnsi="Times New Roman"/>
          <w:sz w:val="28"/>
          <w:szCs w:val="28"/>
        </w:rPr>
      </w:pPr>
      <w:r w:rsidRPr="00182829">
        <w:rPr>
          <w:rFonts w:ascii="Times New Roman" w:eastAsia="Arial" w:hAnsi="Times New Roman"/>
          <w:sz w:val="28"/>
          <w:szCs w:val="28"/>
        </w:rPr>
        <w:t xml:space="preserve">Thực hiện Chính sách chất lượng, mục tiêu chất lượng theo hệ thống quản lý chất lượng ISO của trường Cao đẳng Lý Tự Trọng Thành phố Hồ Chí Minh; Hoàn thành báo cáo tự đánh giá hệ thống ISO, chuẩn bị đánh giá duy trì </w:t>
      </w:r>
      <w:r>
        <w:rPr>
          <w:rFonts w:ascii="Times New Roman" w:eastAsia="Arial" w:hAnsi="Times New Roman"/>
          <w:sz w:val="28"/>
          <w:szCs w:val="28"/>
        </w:rPr>
        <w:t>trong</w:t>
      </w:r>
      <w:r w:rsidRPr="00182829">
        <w:rPr>
          <w:rFonts w:ascii="Times New Roman" w:eastAsia="Arial" w:hAnsi="Times New Roman"/>
          <w:sz w:val="28"/>
          <w:szCs w:val="28"/>
        </w:rPr>
        <w:t xml:space="preserve"> tháng 10/2019</w:t>
      </w:r>
      <w:r w:rsidR="009E29AA" w:rsidRPr="00660D03">
        <w:rPr>
          <w:rFonts w:ascii="Times New Roman" w:eastAsia="Arial" w:hAnsi="Times New Roman"/>
          <w:sz w:val="28"/>
          <w:szCs w:val="28"/>
        </w:rPr>
        <w:t>;</w:t>
      </w:r>
    </w:p>
    <w:p w:rsidR="005A5F65" w:rsidRDefault="005A5F65">
      <w:pPr>
        <w:rPr>
          <w:rFonts w:ascii="Times New Roman" w:eastAsia="Arial" w:hAnsi="Times New Roman"/>
          <w:sz w:val="28"/>
          <w:szCs w:val="28"/>
        </w:rPr>
      </w:pPr>
      <w:r>
        <w:rPr>
          <w:rFonts w:ascii="Times New Roman" w:eastAsia="Arial" w:hAnsi="Times New Roman"/>
          <w:sz w:val="28"/>
          <w:szCs w:val="28"/>
        </w:rPr>
        <w:br w:type="page"/>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lastRenderedPageBreak/>
        <w:t>Công tác xây dựng Đảng</w:t>
      </w:r>
    </w:p>
    <w:p w:rsidR="00CC4AA9" w:rsidRDefault="00CC4AA9" w:rsidP="00CC4AA9">
      <w:pPr>
        <w:tabs>
          <w:tab w:val="left" w:pos="993"/>
        </w:tabs>
        <w:spacing w:before="120" w:after="120"/>
        <w:contextualSpacing/>
        <w:jc w:val="both"/>
        <w:rPr>
          <w:rFonts w:ascii="Times New Roman" w:hAnsi="Times New Roman"/>
          <w:sz w:val="28"/>
          <w:szCs w:val="28"/>
        </w:rPr>
      </w:pPr>
      <w:r>
        <w:rPr>
          <w:rFonts w:ascii="Times New Roman" w:hAnsi="Times New Roman"/>
          <w:sz w:val="28"/>
          <w:szCs w:val="28"/>
        </w:rPr>
        <w:tab/>
      </w:r>
      <w:r w:rsidR="008E34D3" w:rsidRPr="00CC4AA9">
        <w:rPr>
          <w:rFonts w:ascii="Times New Roman" w:hAnsi="Times New Roman"/>
          <w:sz w:val="28"/>
          <w:szCs w:val="28"/>
        </w:rPr>
        <w:t>Tiếp</w:t>
      </w:r>
      <w:r w:rsidR="008E34D3" w:rsidRPr="00CC4AA9">
        <w:rPr>
          <w:rFonts w:ascii="Times New Roman" w:hAnsi="Times New Roman"/>
          <w:sz w:val="28"/>
          <w:szCs w:val="28"/>
          <w:lang w:val="vi-VN"/>
        </w:rPr>
        <w:t xml:space="preserve"> tục công tác phát triển Đảng, công tác dân vận, </w:t>
      </w:r>
      <w:r w:rsidR="00644F9C" w:rsidRPr="00CC4AA9">
        <w:rPr>
          <w:rFonts w:ascii="Times New Roman" w:hAnsi="Times New Roman"/>
          <w:sz w:val="28"/>
          <w:szCs w:val="28"/>
        </w:rPr>
        <w:t xml:space="preserve">công tác tuyên giáo, </w:t>
      </w:r>
      <w:r w:rsidR="00280677" w:rsidRPr="00CC4AA9">
        <w:rPr>
          <w:rFonts w:ascii="Times New Roman" w:hAnsi="Times New Roman"/>
          <w:sz w:val="28"/>
          <w:szCs w:val="28"/>
          <w:lang w:val="vi-VN"/>
        </w:rPr>
        <w:t xml:space="preserve">công tác </w:t>
      </w:r>
      <w:r w:rsidR="008E34D3" w:rsidRPr="00CC4AA9">
        <w:rPr>
          <w:rFonts w:ascii="Times New Roman" w:hAnsi="Times New Roman"/>
          <w:sz w:val="28"/>
          <w:szCs w:val="28"/>
          <w:lang w:val="vi-VN"/>
        </w:rPr>
        <w:t xml:space="preserve">bảo đảm </w:t>
      </w:r>
      <w:proofErr w:type="gramStart"/>
      <w:r w:rsidR="008E34D3" w:rsidRPr="00CC4AA9">
        <w:rPr>
          <w:rFonts w:ascii="Times New Roman" w:hAnsi="Times New Roman"/>
          <w:sz w:val="28"/>
          <w:szCs w:val="28"/>
          <w:lang w:val="vi-VN"/>
        </w:rPr>
        <w:t>an</w:t>
      </w:r>
      <w:proofErr w:type="gramEnd"/>
      <w:r w:rsidR="008E34D3" w:rsidRPr="00CC4AA9">
        <w:rPr>
          <w:rFonts w:ascii="Times New Roman" w:hAnsi="Times New Roman"/>
          <w:sz w:val="28"/>
          <w:szCs w:val="28"/>
          <w:lang w:val="vi-VN"/>
        </w:rPr>
        <w:t xml:space="preserve"> ninh chính trị trong Nhà trường</w:t>
      </w:r>
      <w:r w:rsidR="004A529E" w:rsidRPr="00CC4AA9">
        <w:rPr>
          <w:rFonts w:ascii="Times New Roman" w:hAnsi="Times New Roman"/>
          <w:sz w:val="28"/>
          <w:szCs w:val="28"/>
        </w:rPr>
        <w:t>;</w:t>
      </w:r>
    </w:p>
    <w:p w:rsidR="00CC4AA9" w:rsidRPr="00CC4AA9" w:rsidRDefault="00CC4AA9" w:rsidP="00CC4AA9">
      <w:pPr>
        <w:pStyle w:val="ListParagraph"/>
        <w:numPr>
          <w:ilvl w:val="0"/>
          <w:numId w:val="46"/>
        </w:numPr>
        <w:tabs>
          <w:tab w:val="left" w:pos="993"/>
        </w:tabs>
        <w:spacing w:before="120" w:after="120"/>
        <w:ind w:left="0" w:firstLine="709"/>
        <w:jc w:val="both"/>
        <w:rPr>
          <w:rFonts w:ascii="Times New Roman" w:hAnsi="Times New Roman"/>
          <w:b/>
          <w:sz w:val="28"/>
          <w:szCs w:val="28"/>
          <w:highlight w:val="yellow"/>
        </w:rPr>
      </w:pPr>
      <w:r w:rsidRPr="00CC4AA9">
        <w:rPr>
          <w:rFonts w:ascii="Times New Roman" w:hAnsi="Times New Roman"/>
          <w:sz w:val="28"/>
          <w:szCs w:val="28"/>
          <w:highlight w:val="yellow"/>
        </w:rPr>
        <w:t>T</w:t>
      </w:r>
      <w:r w:rsidRPr="00CC4AA9">
        <w:rPr>
          <w:rFonts w:ascii="Times New Roman" w:hAnsi="Times New Roman" w:cs="Arial"/>
          <w:sz w:val="28"/>
          <w:szCs w:val="28"/>
          <w:highlight w:val="yellow"/>
        </w:rPr>
        <w:t>ổ</w:t>
      </w:r>
      <w:r w:rsidRPr="00CC4AA9">
        <w:rPr>
          <w:rFonts w:ascii="Times New Roman" w:hAnsi="Times New Roman"/>
          <w:sz w:val="28"/>
          <w:szCs w:val="28"/>
          <w:highlight w:val="yellow"/>
        </w:rPr>
        <w:t xml:space="preserve"> ch</w:t>
      </w:r>
      <w:r w:rsidRPr="00CC4AA9">
        <w:rPr>
          <w:rFonts w:ascii="Times New Roman" w:hAnsi="Times New Roman" w:cs="Arial"/>
          <w:sz w:val="28"/>
          <w:szCs w:val="28"/>
          <w:highlight w:val="yellow"/>
        </w:rPr>
        <w:t>ứ</w:t>
      </w:r>
      <w:r w:rsidRPr="00CC4AA9">
        <w:rPr>
          <w:rFonts w:ascii="Times New Roman" w:hAnsi="Times New Roman"/>
          <w:sz w:val="28"/>
          <w:szCs w:val="28"/>
          <w:highlight w:val="yellow"/>
        </w:rPr>
        <w:t>c sinh ho</w:t>
      </w:r>
      <w:r w:rsidRPr="00CC4AA9">
        <w:rPr>
          <w:rFonts w:ascii="Times New Roman" w:hAnsi="Times New Roman" w:cs="Arial"/>
          <w:sz w:val="28"/>
          <w:szCs w:val="28"/>
          <w:highlight w:val="yellow"/>
        </w:rPr>
        <w:t>ạ</w:t>
      </w:r>
      <w:r w:rsidRPr="00CC4AA9">
        <w:rPr>
          <w:rFonts w:ascii="Times New Roman" w:hAnsi="Times New Roman"/>
          <w:sz w:val="28"/>
          <w:szCs w:val="28"/>
          <w:highlight w:val="yellow"/>
        </w:rPr>
        <w:t>t chuy</w:t>
      </w:r>
      <w:r w:rsidRPr="00CC4AA9">
        <w:rPr>
          <w:rFonts w:ascii="Times New Roman" w:hAnsi="Times New Roman" w:cs=".VnTime"/>
          <w:sz w:val="28"/>
          <w:szCs w:val="28"/>
          <w:highlight w:val="yellow"/>
        </w:rPr>
        <w:t>ê</w:t>
      </w:r>
      <w:r w:rsidRPr="00CC4AA9">
        <w:rPr>
          <w:rFonts w:ascii="Times New Roman" w:hAnsi="Times New Roman"/>
          <w:sz w:val="28"/>
          <w:szCs w:val="28"/>
          <w:highlight w:val="yellow"/>
        </w:rPr>
        <w:t xml:space="preserve">n </w:t>
      </w:r>
      <w:r w:rsidRPr="00CC4AA9">
        <w:rPr>
          <w:rFonts w:ascii="Times New Roman" w:hAnsi="Times New Roman" w:cs="Arial"/>
          <w:sz w:val="28"/>
          <w:szCs w:val="28"/>
          <w:highlight w:val="yellow"/>
        </w:rPr>
        <w:t>đề</w:t>
      </w:r>
      <w:r w:rsidRPr="00CC4AA9">
        <w:rPr>
          <w:rFonts w:ascii="Times New Roman" w:hAnsi="Times New Roman"/>
          <w:sz w:val="28"/>
          <w:szCs w:val="28"/>
          <w:highlight w:val="yellow"/>
        </w:rPr>
        <w:t xml:space="preserve"> Qu</w:t>
      </w:r>
      <w:r w:rsidRPr="00CC4AA9">
        <w:rPr>
          <w:rFonts w:ascii="Times New Roman" w:hAnsi="Times New Roman" w:cs=".VnTime"/>
          <w:sz w:val="28"/>
          <w:szCs w:val="28"/>
          <w:highlight w:val="yellow"/>
        </w:rPr>
        <w:t xml:space="preserve">ý </w:t>
      </w:r>
      <w:r w:rsidRPr="00CC4AA9">
        <w:rPr>
          <w:rFonts w:ascii="Times New Roman" w:hAnsi="Times New Roman"/>
          <w:sz w:val="28"/>
          <w:szCs w:val="28"/>
          <w:highlight w:val="yellow"/>
        </w:rPr>
        <w:t>3/2019</w:t>
      </w:r>
      <w:r w:rsidRPr="00CC4AA9">
        <w:rPr>
          <w:rFonts w:ascii="Times New Roman" w:eastAsia="Arial" w:hAnsi="Times New Roman"/>
          <w:sz w:val="28"/>
          <w:szCs w:val="28"/>
          <w:highlight w:val="yellow"/>
        </w:rPr>
        <w:t xml:space="preserve">, gắn với việc học tập và làm </w:t>
      </w:r>
      <w:proofErr w:type="gramStart"/>
      <w:r w:rsidRPr="00CC4AA9">
        <w:rPr>
          <w:rFonts w:ascii="Times New Roman" w:eastAsia="Arial" w:hAnsi="Times New Roman"/>
          <w:sz w:val="28"/>
          <w:szCs w:val="28"/>
          <w:highlight w:val="yellow"/>
        </w:rPr>
        <w:t>theo</w:t>
      </w:r>
      <w:proofErr w:type="gramEnd"/>
      <w:r w:rsidRPr="00CC4AA9">
        <w:rPr>
          <w:rFonts w:ascii="Times New Roman" w:eastAsia="Arial" w:hAnsi="Times New Roman"/>
          <w:sz w:val="28"/>
          <w:szCs w:val="28"/>
          <w:highlight w:val="yellow"/>
        </w:rPr>
        <w:t xml:space="preserve"> tư tưởng, đạo đức, phong cách Hồ Chí Minh, dự kiến tổ chức vào cuối tháng 9/2019.</w:t>
      </w:r>
    </w:p>
    <w:p w:rsidR="00CC4AA9" w:rsidRPr="00CC4AA9" w:rsidRDefault="00CC4AA9" w:rsidP="00CC4AA9">
      <w:pPr>
        <w:pStyle w:val="ListParagraph"/>
        <w:numPr>
          <w:ilvl w:val="0"/>
          <w:numId w:val="46"/>
        </w:numPr>
        <w:tabs>
          <w:tab w:val="left" w:pos="993"/>
        </w:tabs>
        <w:spacing w:before="120" w:after="120"/>
        <w:ind w:left="0" w:firstLine="709"/>
        <w:jc w:val="both"/>
        <w:rPr>
          <w:rFonts w:ascii="Times New Roman" w:hAnsi="Times New Roman"/>
          <w:b/>
          <w:sz w:val="28"/>
          <w:szCs w:val="28"/>
          <w:highlight w:val="yellow"/>
        </w:rPr>
      </w:pPr>
      <w:r w:rsidRPr="00CC4AA9">
        <w:rPr>
          <w:rFonts w:ascii="Times New Roman" w:hAnsi="Times New Roman"/>
          <w:color w:val="000000"/>
          <w:sz w:val="28"/>
          <w:szCs w:val="28"/>
          <w:highlight w:val="yellow"/>
        </w:rPr>
        <w:t>Thực hiện sự chỉ đạo của Đảng ủy Sở Giáo dục và Đào tạo TP.Hồ Chí Minh về việc kiểm tra thẻ đảng của đảng viên trong chi bộ và báo cáo về Đảng ủy Trường.</w:t>
      </w:r>
    </w:p>
    <w:p w:rsidR="002473F5" w:rsidRPr="00CC4AA9" w:rsidRDefault="002473F5" w:rsidP="0082688A">
      <w:pPr>
        <w:numPr>
          <w:ilvl w:val="0"/>
          <w:numId w:val="42"/>
        </w:numPr>
        <w:tabs>
          <w:tab w:val="left" w:pos="993"/>
        </w:tabs>
        <w:spacing w:before="120" w:after="120"/>
        <w:ind w:left="540"/>
        <w:contextualSpacing/>
        <w:jc w:val="both"/>
        <w:rPr>
          <w:rFonts w:ascii="Times New Roman" w:hAnsi="Times New Roman"/>
          <w:b/>
          <w:sz w:val="28"/>
          <w:szCs w:val="28"/>
          <w:lang w:val="vi-VN"/>
        </w:rPr>
      </w:pPr>
      <w:bookmarkStart w:id="0" w:name="_GoBack"/>
      <w:bookmarkEnd w:id="0"/>
      <w:r w:rsidRPr="00CC4AA9">
        <w:rPr>
          <w:rFonts w:ascii="Times New Roman" w:hAnsi="Times New Roman"/>
          <w:b/>
          <w:sz w:val="28"/>
          <w:szCs w:val="28"/>
          <w:lang w:val="vi-VN"/>
        </w:rPr>
        <w:t>Công tác dân vận và tuyên truyền</w:t>
      </w:r>
    </w:p>
    <w:p w:rsidR="0068607E" w:rsidRPr="0068607E" w:rsidRDefault="009E29AA"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t xml:space="preserve">Phổ biến các nội dung tuyên truyền quý III/2019 của Trung tâm Thông tin công tác tư tưởng Thành phố; </w:t>
      </w:r>
      <w:r w:rsidR="00644F9C" w:rsidRPr="00644F9C">
        <w:rPr>
          <w:rFonts w:ascii="Times New Roman" w:hAnsi="Times New Roman"/>
          <w:sz w:val="28"/>
          <w:szCs w:val="28"/>
        </w:rPr>
        <w:t>Nội dung tuyên truyền quí III theo Hướng dẫn số 51-HD/ĐU ngày 23/7/2019 của Đảng ủy Sở Giáo dục và Đào tạo TP.Hồ Chí Minh</w:t>
      </w:r>
      <w:r>
        <w:rPr>
          <w:rFonts w:ascii="Times New Roman" w:hAnsi="Times New Roman"/>
          <w:sz w:val="28"/>
          <w:szCs w:val="28"/>
        </w:rPr>
        <w:t>;</w:t>
      </w:r>
    </w:p>
    <w:p w:rsidR="008E34D3" w:rsidRPr="001806C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473F5" w:rsidRPr="009E29AA" w:rsidRDefault="001806CC"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t xml:space="preserve">Tiếp tục quán triệt và triển khai trong toàn </w:t>
      </w:r>
      <w:r w:rsidR="00D812F7">
        <w:rPr>
          <w:rFonts w:ascii="Times New Roman" w:hAnsi="Times New Roman"/>
          <w:sz w:val="28"/>
          <w:szCs w:val="28"/>
        </w:rPr>
        <w:t>chi</w:t>
      </w:r>
      <w:r w:rsidRPr="009E29AA">
        <w:rPr>
          <w:rFonts w:ascii="Times New Roman" w:hAnsi="Times New Roman"/>
          <w:sz w:val="28"/>
          <w:szCs w:val="28"/>
        </w:rPr>
        <w:t xml:space="preserve"> bộ thực hiện Nghị quyết Trung ương 4 khóa XII về “tăng cường xây dựng, chỉnh đốn Đảng”;</w:t>
      </w:r>
      <w:r w:rsidRPr="009E29AA">
        <w:rPr>
          <w:rFonts w:ascii="Times New Roman" w:eastAsia="Arial" w:hAnsi="Times New Roman"/>
          <w:sz w:val="28"/>
          <w:szCs w:val="28"/>
        </w:rPr>
        <w:t xml:space="preserve"> </w:t>
      </w:r>
      <w:r w:rsidR="006C4075" w:rsidRPr="009E29AA">
        <w:rPr>
          <w:rFonts w:ascii="Times New Roman" w:eastAsia="Arial" w:hAnsi="Times New Roman"/>
          <w:sz w:val="28"/>
          <w:szCs w:val="28"/>
        </w:rPr>
        <w:t xml:space="preserve"> </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CC4AA9" w:rsidRPr="00CC4AA9" w:rsidRDefault="00CC4AA9" w:rsidP="00CC4AA9">
      <w:pPr>
        <w:pStyle w:val="ListParagraph"/>
        <w:numPr>
          <w:ilvl w:val="0"/>
          <w:numId w:val="46"/>
        </w:numPr>
        <w:tabs>
          <w:tab w:val="left" w:pos="993"/>
        </w:tabs>
        <w:spacing w:before="120" w:after="120"/>
        <w:ind w:left="0" w:firstLine="709"/>
        <w:jc w:val="both"/>
        <w:rPr>
          <w:rFonts w:ascii="Times New Roman" w:hAnsi="Times New Roman"/>
          <w:sz w:val="28"/>
          <w:szCs w:val="28"/>
          <w:highlight w:val="yellow"/>
        </w:rPr>
      </w:pPr>
      <w:r w:rsidRPr="00CC4AA9">
        <w:rPr>
          <w:rFonts w:ascii="Times New Roman" w:hAnsi="Times New Roman"/>
          <w:sz w:val="28"/>
          <w:szCs w:val="28"/>
          <w:highlight w:val="yellow"/>
        </w:rPr>
        <w:t>Thực hiện hồ sơ đề nghị xem xét công nhận Đảng viên chính thức cho 02 Đảng viên dự bị (Lưu Hoàng Hải Yến và Trần Quốc Định).</w:t>
      </w:r>
    </w:p>
    <w:p w:rsidR="00C55344" w:rsidRPr="00774EFC" w:rsidRDefault="00B80CBE"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proofErr w:type="gramStart"/>
      <w:r w:rsidRPr="00774EFC">
        <w:rPr>
          <w:rFonts w:ascii="Times New Roman" w:hAnsi="Times New Roman"/>
          <w:sz w:val="28"/>
          <w:szCs w:val="28"/>
        </w:rPr>
        <w:t>theo</w:t>
      </w:r>
      <w:proofErr w:type="gramEnd"/>
      <w:r w:rsidRPr="00774EFC">
        <w:rPr>
          <w:rFonts w:ascii="Times New Roman" w:hAnsi="Times New Roman"/>
          <w:sz w:val="28"/>
          <w:szCs w:val="28"/>
        </w:rPr>
        <w:t xml:space="preserve">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B8044C" w:rsidRDefault="00B8044C"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 xml:space="preserve">Báo cáo công tác bảo vệ chính trị nội bộ </w:t>
      </w:r>
      <w:r w:rsidR="00280677">
        <w:rPr>
          <w:rFonts w:ascii="Times New Roman" w:hAnsi="Times New Roman"/>
          <w:sz w:val="28"/>
          <w:szCs w:val="28"/>
        </w:rPr>
        <w:t xml:space="preserve">quý </w:t>
      </w:r>
      <w:r w:rsidR="00125D31">
        <w:rPr>
          <w:rFonts w:ascii="Times New Roman" w:hAnsi="Times New Roman"/>
          <w:sz w:val="28"/>
          <w:szCs w:val="28"/>
        </w:rPr>
        <w:t>3</w:t>
      </w:r>
      <w:r w:rsidR="00280677">
        <w:rPr>
          <w:rFonts w:ascii="Times New Roman" w:hAnsi="Times New Roman"/>
          <w:sz w:val="28"/>
          <w:szCs w:val="28"/>
        </w:rPr>
        <w:t xml:space="preserve"> </w:t>
      </w:r>
      <w:r w:rsidRPr="00774EFC">
        <w:rPr>
          <w:rFonts w:ascii="Times New Roman" w:hAnsi="Times New Roman"/>
          <w:sz w:val="28"/>
          <w:szCs w:val="28"/>
        </w:rPr>
        <w:t>theo quy định</w:t>
      </w:r>
      <w:proofErr w:type="gramStart"/>
      <w:r w:rsidRPr="00774EFC">
        <w:rPr>
          <w:rFonts w:ascii="Times New Roman" w:hAnsi="Times New Roman"/>
          <w:sz w:val="28"/>
          <w:szCs w:val="28"/>
        </w:rPr>
        <w:t>./</w:t>
      </w:r>
      <w:proofErr w:type="gramEnd"/>
      <w:r w:rsidRPr="00316195">
        <w:rPr>
          <w:rFonts w:ascii="Times New Roman" w:hAnsi="Times New Roman"/>
          <w:sz w:val="28"/>
          <w:szCs w:val="28"/>
        </w:rPr>
        <w:t>.</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565C48">
      <w:footerReference w:type="default" r:id="rId9"/>
      <w:pgSz w:w="11906" w:h="16838"/>
      <w:pgMar w:top="810" w:right="1195" w:bottom="63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E24" w:rsidRDefault="00CE7E24" w:rsidP="00702640">
      <w:r>
        <w:separator/>
      </w:r>
    </w:p>
  </w:endnote>
  <w:endnote w:type="continuationSeparator" w:id="0">
    <w:p w:rsidR="00CE7E24" w:rsidRDefault="00CE7E24"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CC4AA9">
          <w:rPr>
            <w:noProof/>
          </w:rPr>
          <w:t>2</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E24" w:rsidRDefault="00CE7E24" w:rsidP="00702640">
      <w:r>
        <w:separator/>
      </w:r>
    </w:p>
  </w:footnote>
  <w:footnote w:type="continuationSeparator" w:id="0">
    <w:p w:rsidR="00CE7E24" w:rsidRDefault="00CE7E24"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31"/>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06CC"/>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0677"/>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5C50"/>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60EB"/>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CE"/>
    <w:rsid w:val="005366D8"/>
    <w:rsid w:val="00536ED6"/>
    <w:rsid w:val="00542D20"/>
    <w:rsid w:val="005443FB"/>
    <w:rsid w:val="00547BE2"/>
    <w:rsid w:val="00557113"/>
    <w:rsid w:val="00560EC0"/>
    <w:rsid w:val="0056246C"/>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2A2"/>
    <w:rsid w:val="005A5777"/>
    <w:rsid w:val="005A5F65"/>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4F9C"/>
    <w:rsid w:val="00645CCB"/>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46D0C"/>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783"/>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126B"/>
    <w:rsid w:val="009B3EE0"/>
    <w:rsid w:val="009B40F7"/>
    <w:rsid w:val="009B51B0"/>
    <w:rsid w:val="009C49C1"/>
    <w:rsid w:val="009C78B4"/>
    <w:rsid w:val="009C7BA0"/>
    <w:rsid w:val="009D2336"/>
    <w:rsid w:val="009D2565"/>
    <w:rsid w:val="009D30C0"/>
    <w:rsid w:val="009D7AE2"/>
    <w:rsid w:val="009E0876"/>
    <w:rsid w:val="009E1AA5"/>
    <w:rsid w:val="009E248D"/>
    <w:rsid w:val="009E29AA"/>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5C51"/>
    <w:rsid w:val="00AA5D20"/>
    <w:rsid w:val="00AB1374"/>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296D"/>
    <w:rsid w:val="00B435B7"/>
    <w:rsid w:val="00B441A1"/>
    <w:rsid w:val="00B52A4D"/>
    <w:rsid w:val="00B53377"/>
    <w:rsid w:val="00B536E6"/>
    <w:rsid w:val="00B538BD"/>
    <w:rsid w:val="00B57BB4"/>
    <w:rsid w:val="00B61933"/>
    <w:rsid w:val="00B665B6"/>
    <w:rsid w:val="00B67D47"/>
    <w:rsid w:val="00B720BA"/>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C4AA9"/>
    <w:rsid w:val="00CD171E"/>
    <w:rsid w:val="00CD2922"/>
    <w:rsid w:val="00CD2A47"/>
    <w:rsid w:val="00CD3872"/>
    <w:rsid w:val="00CD4238"/>
    <w:rsid w:val="00CE3FC8"/>
    <w:rsid w:val="00CE527A"/>
    <w:rsid w:val="00CE7E24"/>
    <w:rsid w:val="00CF41BC"/>
    <w:rsid w:val="00CF41F1"/>
    <w:rsid w:val="00CF497D"/>
    <w:rsid w:val="00CF5C29"/>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8E"/>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CA677-56B6-4927-8D7C-6E452175E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998</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3</cp:revision>
  <cp:lastPrinted>2019-08-13T07:58:00Z</cp:lastPrinted>
  <dcterms:created xsi:type="dcterms:W3CDTF">2019-09-16T10:33:00Z</dcterms:created>
  <dcterms:modified xsi:type="dcterms:W3CDTF">2019-09-16T10:39:00Z</dcterms:modified>
</cp:coreProperties>
</file>